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60035" w14:textId="088A4A82" w:rsidR="00C06D32" w:rsidRDefault="004A63B5" w:rsidP="00447A31">
      <w:pPr>
        <w:spacing w:line="280" w:lineRule="exact"/>
        <w:rPr>
          <w:rFonts w:ascii="Arial" w:hAnsi="Arial" w:cs="Arial"/>
          <w:b/>
          <w:bCs/>
          <w:sz w:val="20"/>
          <w:szCs w:val="20"/>
          <w:lang w:val="nl-NL"/>
        </w:rPr>
      </w:pPr>
      <w:r w:rsidRPr="004A63B5">
        <w:rPr>
          <w:rFonts w:ascii="Arial" w:hAnsi="Arial" w:cs="Arial"/>
          <w:b/>
          <w:bCs/>
          <w:sz w:val="20"/>
          <w:szCs w:val="20"/>
          <w:lang w:val="nl-NL"/>
        </w:rPr>
        <w:t xml:space="preserve">Checklist </w:t>
      </w:r>
      <w:r w:rsidR="00A1260F">
        <w:rPr>
          <w:rFonts w:ascii="Arial" w:hAnsi="Arial" w:cs="Arial"/>
          <w:b/>
          <w:bCs/>
          <w:sz w:val="20"/>
          <w:szCs w:val="20"/>
          <w:lang w:val="nl-NL"/>
        </w:rPr>
        <w:t>9</w:t>
      </w:r>
    </w:p>
    <w:p w14:paraId="23EE5483" w14:textId="5F9E4B1F" w:rsidR="009A0157" w:rsidRDefault="00A1260F" w:rsidP="00A1260F">
      <w:pPr>
        <w:spacing w:line="280" w:lineRule="exact"/>
        <w:rPr>
          <w:rFonts w:ascii="Arial" w:hAnsi="Arial" w:cs="Arial"/>
          <w:b/>
          <w:bCs/>
          <w:sz w:val="20"/>
          <w:szCs w:val="20"/>
          <w:lang w:val="nl-NL"/>
        </w:rPr>
      </w:pPr>
      <w:r>
        <w:rPr>
          <w:rFonts w:ascii="Arial" w:hAnsi="Arial" w:cs="Arial"/>
          <w:b/>
          <w:bCs/>
          <w:sz w:val="20"/>
          <w:szCs w:val="20"/>
          <w:lang w:val="nl-NL"/>
        </w:rPr>
        <w:t>W</w:t>
      </w:r>
      <w:r w:rsidRPr="00A1260F">
        <w:rPr>
          <w:rFonts w:ascii="Arial" w:hAnsi="Arial" w:cs="Arial"/>
          <w:b/>
          <w:bCs/>
          <w:sz w:val="20"/>
          <w:szCs w:val="20"/>
          <w:lang w:val="nl-NL"/>
        </w:rPr>
        <w:t>erken met metaforen</w:t>
      </w:r>
    </w:p>
    <w:p w14:paraId="56B4DF85" w14:textId="73EFC36F" w:rsidR="00A1260F" w:rsidRDefault="00A1260F" w:rsidP="00A1260F">
      <w:pPr>
        <w:spacing w:line="280" w:lineRule="exact"/>
        <w:rPr>
          <w:rFonts w:ascii="Arial" w:hAnsi="Arial" w:cs="Arial"/>
          <w:b/>
          <w:bCs/>
          <w:sz w:val="20"/>
          <w:szCs w:val="20"/>
          <w:lang w:val="nl-NL"/>
        </w:rPr>
      </w:pPr>
    </w:p>
    <w:p w14:paraId="1E14D6DC" w14:textId="073AA40B" w:rsidR="00A1260F" w:rsidRPr="00A1260F" w:rsidRDefault="00A1260F" w:rsidP="00A1260F">
      <w:pPr>
        <w:spacing w:line="280" w:lineRule="exact"/>
        <w:rPr>
          <w:rFonts w:ascii="Arial" w:hAnsi="Arial" w:cs="Arial"/>
          <w:sz w:val="20"/>
          <w:szCs w:val="20"/>
          <w:lang w:val="nl-NL"/>
        </w:rPr>
      </w:pPr>
      <w:bookmarkStart w:id="0" w:name="_GoBack"/>
      <w:bookmarkEnd w:id="0"/>
      <w:r w:rsidRPr="00A1260F">
        <w:rPr>
          <w:rFonts w:ascii="Arial" w:hAnsi="Arial" w:cs="Arial"/>
          <w:sz w:val="20"/>
          <w:szCs w:val="20"/>
          <w:lang w:val="nl-NL"/>
        </w:rPr>
        <w:t>Een methodiek die met name geschikt is om de fantasie te stimuleren en tot originele vondsten te komen is het gebruik van metaforen. Bij het gebruik van metaforen wordt eerst afstand genomen van de Uitdaging om vervolgens tot mogelijke uitvoeringsopties te komen. De methode vraagt wel enige ervaring van zowel de deelnemers als de sessieleider met het gebruik van creatieve technieken in groepen. Voor een sessie</w:t>
      </w:r>
      <w:r>
        <w:rPr>
          <w:rFonts w:ascii="Arial" w:hAnsi="Arial" w:cs="Arial"/>
          <w:sz w:val="20"/>
          <w:szCs w:val="20"/>
          <w:lang w:val="nl-NL"/>
        </w:rPr>
        <w:t xml:space="preserve"> (ruim twee uur)</w:t>
      </w:r>
      <w:r w:rsidRPr="00A1260F">
        <w:rPr>
          <w:rFonts w:ascii="Arial" w:hAnsi="Arial" w:cs="Arial"/>
          <w:sz w:val="20"/>
          <w:szCs w:val="20"/>
          <w:lang w:val="nl-NL"/>
        </w:rPr>
        <w:t xml:space="preserve"> waarin met metaforen gewerkt wordt dient ten minste twee uur uitgetrokken te worden.</w:t>
      </w:r>
    </w:p>
    <w:p w14:paraId="20838486" w14:textId="77777777" w:rsidR="00A1260F" w:rsidRPr="00A1260F" w:rsidRDefault="00A1260F" w:rsidP="00A1260F">
      <w:pPr>
        <w:spacing w:line="280" w:lineRule="exact"/>
        <w:rPr>
          <w:rFonts w:ascii="Arial" w:hAnsi="Arial" w:cs="Arial"/>
          <w:sz w:val="20"/>
          <w:szCs w:val="20"/>
          <w:lang w:val="nl-NL"/>
        </w:rPr>
      </w:pPr>
    </w:p>
    <w:p w14:paraId="707FD0E8" w14:textId="77777777" w:rsidR="00A1260F" w:rsidRPr="00A1260F" w:rsidRDefault="00A1260F" w:rsidP="00A1260F">
      <w:pPr>
        <w:spacing w:line="280" w:lineRule="exact"/>
        <w:rPr>
          <w:rFonts w:ascii="Arial" w:hAnsi="Arial" w:cs="Arial"/>
          <w:b/>
          <w:bCs/>
          <w:i/>
          <w:iCs/>
          <w:sz w:val="20"/>
          <w:szCs w:val="20"/>
          <w:lang w:val="nl-NL"/>
        </w:rPr>
      </w:pPr>
      <w:r w:rsidRPr="00A1260F">
        <w:rPr>
          <w:rFonts w:ascii="Arial" w:hAnsi="Arial" w:cs="Arial"/>
          <w:b/>
          <w:bCs/>
          <w:i/>
          <w:iCs/>
          <w:sz w:val="20"/>
          <w:szCs w:val="20"/>
          <w:lang w:val="nl-NL"/>
        </w:rPr>
        <w:t xml:space="preserve">Korte toelichting </w:t>
      </w:r>
    </w:p>
    <w:p w14:paraId="727E5861" w14:textId="5D90B3CB"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Een metafoor is een vergelijking waarbij twee concepten uit verschillende betekenisgebieden aan elkaar gerelateerd worden op basis van een overeenkomst of analogie. Metaforen helpen een bepaald concept of idee beter te begrijpen of doorgronden door middel van een vergelijking met iets anders. De sfeer in een groep kan bijvoorbeeld omschreven worden door deze te vergelijken met de temperatuur (ijzig, koel, warm, broeierig). Bij het werken met metaforen wordt afstand genomen van de geformuleerde Uitdaging door onderwerpen te kiezen die daar op het eerste gezicht niets mee te maken hebben. Er kan bijvoorbeeld gewerkt worden met willekeurige trefwoorden. Door vervolgens te associëren en te zoeken naar overeenkomsten tussen deze 'vreemde' onderwerpen en de Uitdaging, kunnen nieuwe invalshoeken naar voren komen. Per invalshoek kunnen daarna weer uitvoeringsopties gegenereerd worden.</w:t>
      </w:r>
    </w:p>
    <w:p w14:paraId="50A35667" w14:textId="3B54755C" w:rsidR="00A1260F" w:rsidRPr="00A1260F" w:rsidRDefault="00A1260F" w:rsidP="00A1260F">
      <w:pPr>
        <w:spacing w:line="280" w:lineRule="exact"/>
        <w:rPr>
          <w:rFonts w:ascii="Arial" w:hAnsi="Arial" w:cs="Arial"/>
          <w:sz w:val="20"/>
          <w:szCs w:val="20"/>
          <w:lang w:val="nl-NL"/>
        </w:rPr>
      </w:pPr>
      <w:r w:rsidRPr="00A1260F">
        <w:rPr>
          <w:noProof/>
          <w:sz w:val="20"/>
          <w:szCs w:val="20"/>
        </w:rPr>
        <w:object w:dxaOrig="2628" w:dyaOrig="372" w14:anchorId="58CF8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5.15pt;width:308.4pt;height:205.8pt;z-index:251659264;mso-position-horizontal-relative:text;mso-position-vertical-relative:text;mso-width-relative:page;mso-height-relative:page" fillcolor="window">
            <v:imagedata r:id="rId7" o:title=""/>
            <w10:wrap type="topAndBottom"/>
          </v:shape>
          <o:OLEObject Type="Embed" ProgID="Word.Picture.8" ShapeID="_x0000_s1026" DrawAspect="Content" ObjectID="_1647254613" r:id="rId8"/>
        </w:object>
      </w:r>
      <w:r>
        <w:rPr>
          <w:rFonts w:ascii="Arial" w:hAnsi="Arial" w:cs="Arial"/>
          <w:sz w:val="16"/>
          <w:szCs w:val="16"/>
          <w:lang w:val="nl-NL"/>
        </w:rPr>
        <w:t xml:space="preserve">Figuur: </w:t>
      </w:r>
      <w:r w:rsidRPr="00A1260F">
        <w:rPr>
          <w:rFonts w:ascii="Arial" w:hAnsi="Arial" w:cs="Arial"/>
          <w:sz w:val="16"/>
          <w:szCs w:val="16"/>
          <w:lang w:val="nl-NL"/>
        </w:rPr>
        <w:t>Werken met metaforen</w:t>
      </w:r>
    </w:p>
    <w:p w14:paraId="25368516" w14:textId="322727B5" w:rsid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 </w:t>
      </w:r>
    </w:p>
    <w:p w14:paraId="232B2A11" w14:textId="77777777" w:rsidR="00A1260F" w:rsidRPr="00A1260F" w:rsidRDefault="00A1260F" w:rsidP="00A1260F">
      <w:pPr>
        <w:spacing w:line="280" w:lineRule="exact"/>
        <w:rPr>
          <w:rFonts w:ascii="Arial" w:hAnsi="Arial" w:cs="Arial"/>
          <w:sz w:val="20"/>
          <w:szCs w:val="20"/>
          <w:lang w:val="nl-NL"/>
        </w:rPr>
      </w:pPr>
    </w:p>
    <w:p w14:paraId="0434B23D"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1</w:t>
      </w:r>
      <w:r w:rsidRPr="00A1260F">
        <w:rPr>
          <w:rFonts w:ascii="Arial" w:hAnsi="Arial" w:cs="Arial"/>
          <w:i/>
          <w:iCs/>
          <w:sz w:val="20"/>
          <w:szCs w:val="20"/>
          <w:lang w:val="nl-NL"/>
        </w:rPr>
        <w:tab/>
      </w:r>
    </w:p>
    <w:p w14:paraId="05C47ADE" w14:textId="06628F43"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Verduidelijken van de Uitdaging (maximaal tien</w:t>
      </w:r>
      <w:r>
        <w:rPr>
          <w:rFonts w:ascii="Arial" w:hAnsi="Arial" w:cs="Arial"/>
          <w:sz w:val="20"/>
          <w:szCs w:val="20"/>
          <w:lang w:val="nl-NL"/>
        </w:rPr>
        <w:t xml:space="preserve"> </w:t>
      </w:r>
      <w:r w:rsidRPr="00A1260F">
        <w:rPr>
          <w:rFonts w:ascii="Arial" w:hAnsi="Arial" w:cs="Arial"/>
          <w:sz w:val="20"/>
          <w:szCs w:val="20"/>
          <w:lang w:val="nl-NL"/>
        </w:rPr>
        <w:t>minuten)</w:t>
      </w:r>
    </w:p>
    <w:p w14:paraId="5DAA5A02" w14:textId="67E332FB"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lastRenderedPageBreak/>
        <w:t>Toelichting op de Uitdaging door de 'trekker'</w:t>
      </w:r>
    </w:p>
    <w:p w14:paraId="6B4BE3E1" w14:textId="0E028B76"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Vragen, antwoorden, suggesties</w:t>
      </w:r>
    </w:p>
    <w:p w14:paraId="545BB862"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2</w:t>
      </w:r>
      <w:r w:rsidRPr="00A1260F">
        <w:rPr>
          <w:rFonts w:ascii="Arial" w:hAnsi="Arial" w:cs="Arial"/>
          <w:i/>
          <w:iCs/>
          <w:sz w:val="20"/>
          <w:szCs w:val="20"/>
          <w:lang w:val="nl-NL"/>
        </w:rPr>
        <w:tab/>
      </w:r>
    </w:p>
    <w:p w14:paraId="07FC194A" w14:textId="2991AB0C"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'Het hoofd leegschudden' (tien tot vijftien minuten)</w:t>
      </w:r>
    </w:p>
    <w:p w14:paraId="6D62ECEB" w14:textId="7A7E4837"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Zet eerste suggesties van teamleden en voor de hand liggende opties om de Uitdaging tot uitvoering te brengen op een rijtje</w:t>
      </w:r>
    </w:p>
    <w:p w14:paraId="0727E6B1" w14:textId="38C58A35"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Parkeer deze opties voor ronde 5 op een 'parkeerflap'</w:t>
      </w:r>
    </w:p>
    <w:p w14:paraId="5CF424CC"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3</w:t>
      </w:r>
      <w:r w:rsidRPr="00A1260F">
        <w:rPr>
          <w:rFonts w:ascii="Arial" w:hAnsi="Arial" w:cs="Arial"/>
          <w:i/>
          <w:iCs/>
          <w:sz w:val="20"/>
          <w:szCs w:val="20"/>
          <w:lang w:val="nl-NL"/>
        </w:rPr>
        <w:tab/>
      </w:r>
    </w:p>
    <w:p w14:paraId="75670CF7" w14:textId="6C7EF118"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Associaties bij willekeurig trefwoord (vijftien minuten)</w:t>
      </w:r>
    </w:p>
    <w:p w14:paraId="0D695C7D" w14:textId="77777777"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w:t>
      </w:r>
      <w:r w:rsidRPr="00A1260F">
        <w:rPr>
          <w:rFonts w:ascii="Arial" w:hAnsi="Arial" w:cs="Arial"/>
          <w:sz w:val="20"/>
          <w:szCs w:val="20"/>
          <w:lang w:val="nl-NL"/>
        </w:rPr>
        <w:tab/>
        <w:t>Kies een willekeurig trefwoord</w:t>
      </w:r>
    </w:p>
    <w:p w14:paraId="1E0DEB86" w14:textId="77777777"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w:t>
      </w:r>
      <w:r w:rsidRPr="00A1260F">
        <w:rPr>
          <w:rFonts w:ascii="Arial" w:hAnsi="Arial" w:cs="Arial"/>
          <w:sz w:val="20"/>
          <w:szCs w:val="20"/>
          <w:lang w:val="nl-NL"/>
        </w:rPr>
        <w:tab/>
        <w:t>Inventariseer alle associaties die bij dit trefwoord opkomen</w:t>
      </w:r>
    </w:p>
    <w:p w14:paraId="02795AD1"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4</w:t>
      </w:r>
      <w:r w:rsidRPr="00A1260F">
        <w:rPr>
          <w:rFonts w:ascii="Arial" w:hAnsi="Arial" w:cs="Arial"/>
          <w:i/>
          <w:iCs/>
          <w:sz w:val="20"/>
          <w:szCs w:val="20"/>
          <w:lang w:val="nl-NL"/>
        </w:rPr>
        <w:tab/>
      </w:r>
    </w:p>
    <w:p w14:paraId="08BBD3D6" w14:textId="2EFC99D7"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Verbinding tussen associaties en Uitdaging (vijftien tot dertig minuten)</w:t>
      </w:r>
    </w:p>
    <w:p w14:paraId="28BA670D" w14:textId="6E93B320"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Probeer een verband te leggen tussen de geïnventariseerde associaties en de Uitdaging door op zoek te gaan naar overeenkomsten en gelijkenissen</w:t>
      </w:r>
    </w:p>
    <w:p w14:paraId="12101AF1" w14:textId="3FF55062"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Probeer op deze manier tot originele invalshoeken/oplossingsrichtingen voor de Uitdaging te komen</w:t>
      </w:r>
    </w:p>
    <w:p w14:paraId="3AC7AB5F"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5</w:t>
      </w:r>
      <w:r w:rsidRPr="00A1260F">
        <w:rPr>
          <w:rFonts w:ascii="Arial" w:hAnsi="Arial" w:cs="Arial"/>
          <w:i/>
          <w:iCs/>
          <w:sz w:val="20"/>
          <w:szCs w:val="20"/>
          <w:lang w:val="nl-NL"/>
        </w:rPr>
        <w:tab/>
      </w:r>
    </w:p>
    <w:p w14:paraId="34F37AB4" w14:textId="0E10EFAE" w:rsidR="00A1260F" w:rsidRPr="00A1260F" w:rsidRDefault="00A1260F" w:rsidP="00A1260F">
      <w:pPr>
        <w:spacing w:line="280" w:lineRule="exact"/>
        <w:rPr>
          <w:rFonts w:ascii="Arial" w:hAnsi="Arial" w:cs="Arial"/>
          <w:sz w:val="20"/>
          <w:szCs w:val="20"/>
          <w:lang w:val="nl-NL"/>
        </w:rPr>
      </w:pPr>
      <w:proofErr w:type="spellStart"/>
      <w:r w:rsidRPr="00A1260F">
        <w:rPr>
          <w:rFonts w:ascii="Arial" w:hAnsi="Arial" w:cs="Arial"/>
          <w:sz w:val="20"/>
          <w:szCs w:val="20"/>
          <w:lang w:val="nl-NL"/>
        </w:rPr>
        <w:t>Groepsbrainstorm</w:t>
      </w:r>
      <w:proofErr w:type="spellEnd"/>
      <w:r w:rsidRPr="00A1260F">
        <w:rPr>
          <w:rFonts w:ascii="Arial" w:hAnsi="Arial" w:cs="Arial"/>
          <w:sz w:val="20"/>
          <w:szCs w:val="20"/>
          <w:lang w:val="nl-NL"/>
        </w:rPr>
        <w:t xml:space="preserve"> uitvoeringsopties (twintig tot dertig minuten)</w:t>
      </w:r>
    </w:p>
    <w:p w14:paraId="7BB723F4" w14:textId="40E82ADD"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 xml:space="preserve">Kies </w:t>
      </w:r>
      <w:proofErr w:type="gramStart"/>
      <w:r w:rsidRPr="00A1260F">
        <w:rPr>
          <w:rFonts w:ascii="Arial" w:hAnsi="Arial" w:cs="Arial"/>
          <w:sz w:val="20"/>
          <w:szCs w:val="20"/>
          <w:lang w:val="nl-NL"/>
        </w:rPr>
        <w:t>circa</w:t>
      </w:r>
      <w:proofErr w:type="gramEnd"/>
      <w:r w:rsidRPr="00A1260F">
        <w:rPr>
          <w:rFonts w:ascii="Arial" w:hAnsi="Arial" w:cs="Arial"/>
          <w:sz w:val="20"/>
          <w:szCs w:val="20"/>
          <w:lang w:val="nl-NL"/>
        </w:rPr>
        <w:t xml:space="preserve"> vijf tot zeven interessante invalshoeken/oplossingsrichtingen</w:t>
      </w:r>
    </w:p>
    <w:p w14:paraId="3BEB3C4E" w14:textId="5C09918D"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Korte individuele voorbereiding (denk na over mogelijke uitvoeringsopties per invalshoek, maak eventueel gebruik van het formulier)</w:t>
      </w:r>
    </w:p>
    <w:p w14:paraId="4A754F22" w14:textId="057E510D"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Persoon bij de flipover</w:t>
      </w:r>
    </w:p>
    <w:p w14:paraId="11699A2E" w14:textId="3A945219"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 xml:space="preserve">Inventariseer concrete uitvoeringsopties per invalshoek </w:t>
      </w:r>
    </w:p>
    <w:p w14:paraId="1B4C8D7C" w14:textId="7F348857"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Elk teamlid roept ideeën, alle ideeën worden opgeschreven, geen discussie!</w:t>
      </w:r>
    </w:p>
    <w:p w14:paraId="62DC9F6B" w14:textId="71B43B9E"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Breng eventueel structuur aan door te clusteren</w:t>
      </w:r>
    </w:p>
    <w:p w14:paraId="6B299FAB" w14:textId="77777777" w:rsidR="00A1260F" w:rsidRPr="00A1260F" w:rsidRDefault="00A1260F" w:rsidP="00A1260F">
      <w:pPr>
        <w:spacing w:line="280" w:lineRule="exact"/>
        <w:rPr>
          <w:rFonts w:ascii="Arial" w:hAnsi="Arial" w:cs="Arial"/>
          <w:i/>
          <w:iCs/>
          <w:sz w:val="20"/>
          <w:szCs w:val="20"/>
          <w:lang w:val="nl-NL"/>
        </w:rPr>
      </w:pPr>
      <w:r w:rsidRPr="00A1260F">
        <w:rPr>
          <w:rFonts w:ascii="Arial" w:hAnsi="Arial" w:cs="Arial"/>
          <w:i/>
          <w:iCs/>
          <w:sz w:val="20"/>
          <w:szCs w:val="20"/>
          <w:lang w:val="nl-NL"/>
        </w:rPr>
        <w:t>Ronde 6</w:t>
      </w:r>
      <w:r w:rsidRPr="00A1260F">
        <w:rPr>
          <w:rFonts w:ascii="Arial" w:hAnsi="Arial" w:cs="Arial"/>
          <w:i/>
          <w:iCs/>
          <w:sz w:val="20"/>
          <w:szCs w:val="20"/>
          <w:lang w:val="nl-NL"/>
        </w:rPr>
        <w:tab/>
      </w:r>
    </w:p>
    <w:p w14:paraId="370F741F" w14:textId="0672761D"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 xml:space="preserve">Formuleer </w:t>
      </w:r>
      <w:proofErr w:type="gramStart"/>
      <w:r w:rsidRPr="00A1260F">
        <w:rPr>
          <w:rFonts w:ascii="Arial" w:hAnsi="Arial" w:cs="Arial"/>
          <w:sz w:val="20"/>
          <w:szCs w:val="20"/>
          <w:lang w:val="nl-NL"/>
        </w:rPr>
        <w:t>circa</w:t>
      </w:r>
      <w:proofErr w:type="gramEnd"/>
      <w:r w:rsidRPr="00A1260F">
        <w:rPr>
          <w:rFonts w:ascii="Arial" w:hAnsi="Arial" w:cs="Arial"/>
          <w:sz w:val="20"/>
          <w:szCs w:val="20"/>
          <w:lang w:val="nl-NL"/>
        </w:rPr>
        <w:t xml:space="preserve"> tien tot vijftien uitvoeringsopties (vijf tot tien minuten)</w:t>
      </w:r>
    </w:p>
    <w:p w14:paraId="66E6A353" w14:textId="6D09C62D"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Zet uitvoeringsopties die uit brainstorm naar voren gekomen zijn op een rijtje</w:t>
      </w:r>
    </w:p>
    <w:p w14:paraId="39148DBB" w14:textId="5438D396"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 xml:space="preserve">Kijk </w:t>
      </w:r>
      <w:proofErr w:type="gramStart"/>
      <w:r w:rsidRPr="00A1260F">
        <w:rPr>
          <w:rFonts w:ascii="Arial" w:hAnsi="Arial" w:cs="Arial"/>
          <w:sz w:val="20"/>
          <w:szCs w:val="20"/>
          <w:lang w:val="nl-NL"/>
        </w:rPr>
        <w:t>tevens</w:t>
      </w:r>
      <w:proofErr w:type="gramEnd"/>
      <w:r w:rsidRPr="00A1260F">
        <w:rPr>
          <w:rFonts w:ascii="Arial" w:hAnsi="Arial" w:cs="Arial"/>
          <w:sz w:val="20"/>
          <w:szCs w:val="20"/>
          <w:lang w:val="nl-NL"/>
        </w:rPr>
        <w:t xml:space="preserve"> naar het eerste lijstje dat in ronde 2 is opgesteld</w:t>
      </w:r>
    </w:p>
    <w:p w14:paraId="648E0BF5" w14:textId="1CC7C803" w:rsidR="00A1260F" w:rsidRPr="00A1260F" w:rsidRDefault="00A1260F" w:rsidP="00A1260F">
      <w:pPr>
        <w:pStyle w:val="Lijstalinea"/>
        <w:numPr>
          <w:ilvl w:val="0"/>
          <w:numId w:val="24"/>
        </w:numPr>
        <w:spacing w:line="280" w:lineRule="exact"/>
        <w:rPr>
          <w:rFonts w:ascii="Arial" w:hAnsi="Arial" w:cs="Arial"/>
          <w:sz w:val="20"/>
          <w:szCs w:val="20"/>
          <w:lang w:val="nl-NL"/>
        </w:rPr>
      </w:pPr>
      <w:r w:rsidRPr="00A1260F">
        <w:rPr>
          <w:rFonts w:ascii="Arial" w:hAnsi="Arial" w:cs="Arial"/>
          <w:sz w:val="20"/>
          <w:szCs w:val="20"/>
          <w:lang w:val="nl-NL"/>
        </w:rPr>
        <w:t xml:space="preserve">Kies en formuleer </w:t>
      </w:r>
      <w:proofErr w:type="gramStart"/>
      <w:r w:rsidRPr="00A1260F">
        <w:rPr>
          <w:rFonts w:ascii="Arial" w:hAnsi="Arial" w:cs="Arial"/>
          <w:sz w:val="20"/>
          <w:szCs w:val="20"/>
          <w:lang w:val="nl-NL"/>
        </w:rPr>
        <w:t>circa</w:t>
      </w:r>
      <w:proofErr w:type="gramEnd"/>
      <w:r w:rsidRPr="00A1260F">
        <w:rPr>
          <w:rFonts w:ascii="Arial" w:hAnsi="Arial" w:cs="Arial"/>
          <w:sz w:val="20"/>
          <w:szCs w:val="20"/>
          <w:lang w:val="nl-NL"/>
        </w:rPr>
        <w:t xml:space="preserve"> tien tot vijftien uitvoeringsopties</w:t>
      </w:r>
    </w:p>
    <w:p w14:paraId="386DABB8" w14:textId="77777777" w:rsidR="00A1260F" w:rsidRPr="00A1260F" w:rsidRDefault="00A1260F" w:rsidP="00A1260F">
      <w:pPr>
        <w:spacing w:line="280" w:lineRule="exact"/>
        <w:rPr>
          <w:rFonts w:ascii="Arial" w:hAnsi="Arial" w:cs="Arial"/>
          <w:sz w:val="20"/>
          <w:szCs w:val="20"/>
          <w:lang w:val="nl-NL"/>
        </w:rPr>
      </w:pPr>
    </w:p>
    <w:p w14:paraId="029E5641" w14:textId="77777777" w:rsidR="00A1260F" w:rsidRPr="00A1260F" w:rsidRDefault="00A1260F" w:rsidP="00A1260F">
      <w:pPr>
        <w:spacing w:line="280" w:lineRule="exact"/>
        <w:rPr>
          <w:rFonts w:ascii="Arial" w:hAnsi="Arial" w:cs="Arial"/>
          <w:sz w:val="20"/>
          <w:szCs w:val="20"/>
          <w:lang w:val="nl-NL"/>
        </w:rPr>
      </w:pPr>
    </w:p>
    <w:p w14:paraId="0F5F9B50" w14:textId="77777777" w:rsidR="00A1260F" w:rsidRPr="00A1260F" w:rsidRDefault="00A1260F" w:rsidP="00A1260F">
      <w:pPr>
        <w:spacing w:line="280" w:lineRule="exact"/>
        <w:rPr>
          <w:rFonts w:ascii="Arial" w:hAnsi="Arial" w:cs="Arial"/>
          <w:sz w:val="20"/>
          <w:szCs w:val="20"/>
          <w:lang w:val="nl-NL"/>
        </w:rPr>
      </w:pPr>
      <w:r w:rsidRPr="00A1260F">
        <w:rPr>
          <w:rFonts w:ascii="Arial" w:hAnsi="Arial" w:cs="Arial"/>
          <w:sz w:val="20"/>
          <w:szCs w:val="20"/>
          <w:lang w:val="nl-NL"/>
        </w:rPr>
        <w:t xml:space="preserve"> </w:t>
      </w:r>
    </w:p>
    <w:p w14:paraId="61D5F92C" w14:textId="77777777" w:rsidR="00A1260F" w:rsidRPr="00A1260F" w:rsidRDefault="00A1260F" w:rsidP="00A1260F">
      <w:pPr>
        <w:spacing w:line="280" w:lineRule="exact"/>
        <w:rPr>
          <w:rFonts w:ascii="Arial" w:hAnsi="Arial" w:cs="Arial"/>
          <w:sz w:val="20"/>
          <w:szCs w:val="20"/>
          <w:lang w:val="nl-NL"/>
        </w:rPr>
      </w:pPr>
    </w:p>
    <w:p w14:paraId="50297C86" w14:textId="77777777" w:rsidR="00A1260F" w:rsidRDefault="00A1260F" w:rsidP="00A1260F">
      <w:pPr>
        <w:spacing w:line="280" w:lineRule="exact"/>
        <w:rPr>
          <w:rFonts w:ascii="Arial" w:hAnsi="Arial" w:cs="Arial"/>
          <w:b/>
          <w:bCs/>
          <w:sz w:val="20"/>
          <w:szCs w:val="20"/>
          <w:lang w:val="nl-NL"/>
        </w:rPr>
      </w:pPr>
    </w:p>
    <w:sectPr w:rsidR="00A1260F" w:rsidSect="000022C8">
      <w:headerReference w:type="default" r:id="rId9"/>
      <w:headerReference w:type="first" r:id="rId10"/>
      <w:footerReference w:type="first" r:id="rId11"/>
      <w:pgSz w:w="12240" w:h="15840" w:code="1"/>
      <w:pgMar w:top="2381" w:right="1985" w:bottom="1418" w:left="1985"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3709" w14:textId="77777777" w:rsidR="00E4572B" w:rsidRDefault="00E4572B">
      <w:r>
        <w:separator/>
      </w:r>
    </w:p>
  </w:endnote>
  <w:endnote w:type="continuationSeparator" w:id="0">
    <w:p w14:paraId="7226E136" w14:textId="77777777" w:rsidR="00E4572B" w:rsidRDefault="00E4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970C" w14:textId="69E4C2E3" w:rsidR="001165D5" w:rsidRPr="00B153AD" w:rsidRDefault="00B508E4" w:rsidP="000022C8">
    <w:pPr>
      <w:pStyle w:val="Voettekst"/>
      <w:tabs>
        <w:tab w:val="clear" w:pos="4536"/>
        <w:tab w:val="center" w:pos="3960"/>
      </w:tabs>
      <w:ind w:left="-540" w:right="-550"/>
      <w:jc w:val="center"/>
      <w:rPr>
        <w:rFonts w:ascii="Arial" w:hAnsi="Arial" w:cs="Arial"/>
        <w:color w:val="6E738C"/>
        <w:sz w:val="16"/>
        <w:szCs w:val="16"/>
        <w:lang w:val="nl-NL"/>
      </w:rPr>
    </w:pPr>
    <w:proofErr w:type="spellStart"/>
    <w:r>
      <w:rPr>
        <w:rFonts w:ascii="Arial" w:hAnsi="Arial" w:cs="Arial"/>
        <w:color w:val="6E738C"/>
        <w:sz w:val="16"/>
        <w:szCs w:val="16"/>
        <w:lang w:val="nl-NL"/>
      </w:rPr>
      <w:t>Scenter</w:t>
    </w:r>
    <w:proofErr w:type="spellEnd"/>
    <w:r>
      <w:rPr>
        <w:rFonts w:ascii="Arial" w:hAnsi="Arial" w:cs="Arial"/>
        <w:color w:val="6E738C"/>
        <w:sz w:val="16"/>
        <w:szCs w:val="16"/>
        <w:lang w:val="nl-NL"/>
      </w:rPr>
      <w:t xml:space="preserve"> B.V.  0343 529 </w:t>
    </w:r>
    <w:proofErr w:type="gramStart"/>
    <w:r>
      <w:rPr>
        <w:rFonts w:ascii="Arial" w:hAnsi="Arial" w:cs="Arial"/>
        <w:color w:val="6E738C"/>
        <w:sz w:val="16"/>
        <w:szCs w:val="16"/>
        <w:lang w:val="nl-NL"/>
      </w:rPr>
      <w:t>320</w:t>
    </w:r>
    <w:r w:rsidR="001165D5" w:rsidRPr="00B153AD">
      <w:rPr>
        <w:rFonts w:ascii="Arial" w:hAnsi="Arial" w:cs="Arial"/>
        <w:color w:val="6E738C"/>
        <w:sz w:val="16"/>
        <w:szCs w:val="16"/>
        <w:lang w:val="nl-NL"/>
      </w:rPr>
      <w:t xml:space="preserve">  Hoofdstraat</w:t>
    </w:r>
    <w:proofErr w:type="gramEnd"/>
    <w:r w:rsidR="001165D5" w:rsidRPr="00B153AD">
      <w:rPr>
        <w:rFonts w:ascii="Arial" w:hAnsi="Arial" w:cs="Arial"/>
        <w:color w:val="6E738C"/>
        <w:sz w:val="16"/>
        <w:szCs w:val="16"/>
        <w:lang w:val="nl-NL"/>
      </w:rPr>
      <w:t xml:space="preserve"> </w:t>
    </w:r>
    <w:r w:rsidR="00592CD4">
      <w:rPr>
        <w:rFonts w:ascii="Arial" w:hAnsi="Arial" w:cs="Arial"/>
        <w:color w:val="6E738C"/>
        <w:sz w:val="16"/>
        <w:szCs w:val="16"/>
        <w:lang w:val="nl-NL"/>
      </w:rPr>
      <w:t>25</w:t>
    </w:r>
    <w:r w:rsidR="001165D5" w:rsidRPr="00B153AD">
      <w:rPr>
        <w:rFonts w:ascii="Arial" w:hAnsi="Arial" w:cs="Arial"/>
        <w:color w:val="6E738C"/>
        <w:sz w:val="16"/>
        <w:szCs w:val="16"/>
        <w:lang w:val="nl-NL"/>
      </w:rPr>
      <w:t xml:space="preserve">  397</w:t>
    </w:r>
    <w:r w:rsidR="00592CD4">
      <w:rPr>
        <w:rFonts w:ascii="Arial" w:hAnsi="Arial" w:cs="Arial"/>
        <w:color w:val="6E738C"/>
        <w:sz w:val="16"/>
        <w:szCs w:val="16"/>
        <w:lang w:val="nl-NL"/>
      </w:rPr>
      <w:t>1</w:t>
    </w:r>
    <w:r w:rsidR="001165D5" w:rsidRPr="00B153AD">
      <w:rPr>
        <w:rFonts w:ascii="Arial" w:hAnsi="Arial" w:cs="Arial"/>
        <w:color w:val="6E738C"/>
        <w:sz w:val="16"/>
        <w:szCs w:val="16"/>
        <w:lang w:val="nl-NL"/>
      </w:rPr>
      <w:t xml:space="preserve"> </w:t>
    </w:r>
    <w:r w:rsidR="00592CD4">
      <w:rPr>
        <w:rFonts w:ascii="Arial" w:hAnsi="Arial" w:cs="Arial"/>
        <w:color w:val="6E738C"/>
        <w:sz w:val="16"/>
        <w:szCs w:val="16"/>
        <w:lang w:val="nl-NL"/>
      </w:rPr>
      <w:t>KA</w:t>
    </w:r>
    <w:r w:rsidR="001165D5" w:rsidRPr="00B153AD">
      <w:rPr>
        <w:rFonts w:ascii="Arial" w:hAnsi="Arial" w:cs="Arial"/>
        <w:color w:val="6E738C"/>
        <w:sz w:val="16"/>
        <w:szCs w:val="16"/>
        <w:lang w:val="nl-NL"/>
      </w:rPr>
      <w:t xml:space="preserve">  Driebergen</w:t>
    </w:r>
    <w:r w:rsidR="00E639BD">
      <w:rPr>
        <w:rFonts w:ascii="Arial" w:hAnsi="Arial" w:cs="Arial"/>
        <w:color w:val="6E738C"/>
        <w:sz w:val="16"/>
        <w:szCs w:val="16"/>
        <w:lang w:val="nl-NL"/>
      </w:rPr>
      <w:t xml:space="preserve"> </w:t>
    </w:r>
    <w:r w:rsidR="001165D5" w:rsidRPr="00B153AD">
      <w:rPr>
        <w:rFonts w:ascii="Arial" w:hAnsi="Arial" w:cs="Arial"/>
        <w:color w:val="6E738C"/>
        <w:sz w:val="16"/>
        <w:szCs w:val="16"/>
        <w:lang w:val="nl-NL"/>
      </w:rPr>
      <w:t xml:space="preserve"> info@scenter.nl  www.scenter.nl  KvK 30172390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61DF" w14:textId="77777777" w:rsidR="00E4572B" w:rsidRDefault="00E4572B">
      <w:r>
        <w:separator/>
      </w:r>
    </w:p>
  </w:footnote>
  <w:footnote w:type="continuationSeparator" w:id="0">
    <w:p w14:paraId="73866FB4" w14:textId="77777777" w:rsidR="00E4572B" w:rsidRDefault="00E45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6CD2" w14:textId="4CBCC292" w:rsidR="001165D5" w:rsidRDefault="00E639BD" w:rsidP="002C090B">
    <w:pPr>
      <w:pStyle w:val="Koptekst"/>
      <w:jc w:val="right"/>
    </w:pPr>
    <w:r>
      <w:rPr>
        <w:noProof/>
      </w:rPr>
      <mc:AlternateContent>
        <mc:Choice Requires="wps">
          <w:drawing>
            <wp:anchor distT="0" distB="0" distL="114300" distR="114300" simplePos="0" relativeHeight="251657728" behindDoc="0" locked="0" layoutInCell="1" allowOverlap="1" wp14:anchorId="7077AF58" wp14:editId="3DD919BA">
              <wp:simplePos x="0" y="0"/>
              <wp:positionH relativeFrom="column">
                <wp:posOffset>3869690</wp:posOffset>
              </wp:positionH>
              <wp:positionV relativeFrom="paragraph">
                <wp:posOffset>142875</wp:posOffset>
              </wp:positionV>
              <wp:extent cx="1851660" cy="327660"/>
              <wp:effectExtent l="254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EADE4" w14:textId="56B78914" w:rsidR="001165D5" w:rsidRPr="003A7379" w:rsidRDefault="00E639BD" w:rsidP="008175AF">
                          <w:pPr>
                            <w:pStyle w:val="Koptekst"/>
                            <w:jc w:val="right"/>
                          </w:pPr>
                          <w:r>
                            <w:rPr>
                              <w:noProof/>
                            </w:rPr>
                            <w:drawing>
                              <wp:inline distT="0" distB="0" distL="0" distR="0" wp14:anchorId="46ACA3B9" wp14:editId="7FE030A8">
                                <wp:extent cx="1668780" cy="2362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37268"/>
                                        <a:stretch>
                                          <a:fillRect/>
                                        </a:stretch>
                                      </pic:blipFill>
                                      <pic:spPr bwMode="auto">
                                        <a:xfrm>
                                          <a:off x="0" y="0"/>
                                          <a:ext cx="1668780" cy="2362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7AF58" id="_x0000_t202" coordsize="21600,21600" o:spt="202" path="m,l,21600r21600,l21600,xe">
              <v:stroke joinstyle="miter"/>
              <v:path gradientshapeok="t" o:connecttype="rect"/>
            </v:shapetype>
            <v:shape id="Text Box 1" o:spid="_x0000_s1026" type="#_x0000_t202" style="position:absolute;left:0;text-align:left;margin-left:304.7pt;margin-top:11.25pt;width:145.8pt;height:2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" stroked="f">
              <v:textbox style="mso-fit-shape-to-text:t">
                <w:txbxContent>
                  <w:p w14:paraId="3A8EADE4" w14:textId="56B78914" w:rsidR="001165D5" w:rsidRPr="003A7379" w:rsidRDefault="00E639BD" w:rsidP="008175AF">
                    <w:pPr>
                      <w:pStyle w:val="Koptekst"/>
                      <w:jc w:val="right"/>
                    </w:pPr>
                    <w:r>
                      <w:rPr>
                        <w:noProof/>
                      </w:rPr>
                      <w:drawing>
                        <wp:inline distT="0" distB="0" distL="0" distR="0" wp14:anchorId="46ACA3B9" wp14:editId="7FE030A8">
                          <wp:extent cx="1668780" cy="2362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37268"/>
                                  <a:stretch>
                                    <a:fillRect/>
                                  </a:stretch>
                                </pic:blipFill>
                                <pic:spPr bwMode="auto">
                                  <a:xfrm>
                                    <a:off x="0" y="0"/>
                                    <a:ext cx="1668780" cy="23622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EF0F" w14:textId="044AC020" w:rsidR="001165D5" w:rsidRPr="008A30BF" w:rsidRDefault="00E639BD" w:rsidP="00BE0C10">
    <w:pPr>
      <w:pStyle w:val="Koptekst"/>
      <w:jc w:val="right"/>
    </w:pPr>
    <w:r>
      <w:rPr>
        <w:noProof/>
      </w:rPr>
      <w:drawing>
        <wp:inline distT="0" distB="0" distL="0" distR="0" wp14:anchorId="73F192AD" wp14:editId="494C0438">
          <wp:extent cx="1577340" cy="236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236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C85"/>
    <w:multiLevelType w:val="hybridMultilevel"/>
    <w:tmpl w:val="990AB39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45463D"/>
    <w:multiLevelType w:val="hybridMultilevel"/>
    <w:tmpl w:val="5E00C35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97C4E"/>
    <w:multiLevelType w:val="hybridMultilevel"/>
    <w:tmpl w:val="033C4BE8"/>
    <w:lvl w:ilvl="0" w:tplc="89CE0BDA">
      <w:numFmt w:val="bullet"/>
      <w:lvlText w:val="•"/>
      <w:lvlJc w:val="left"/>
      <w:pPr>
        <w:ind w:left="144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D02695"/>
    <w:multiLevelType w:val="hybridMultilevel"/>
    <w:tmpl w:val="40A8BDC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160F3"/>
    <w:multiLevelType w:val="hybridMultilevel"/>
    <w:tmpl w:val="1BA85C32"/>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1E4CF5"/>
    <w:multiLevelType w:val="hybridMultilevel"/>
    <w:tmpl w:val="260603E6"/>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71739"/>
    <w:multiLevelType w:val="hybridMultilevel"/>
    <w:tmpl w:val="BF50D7E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C90B2C"/>
    <w:multiLevelType w:val="hybridMultilevel"/>
    <w:tmpl w:val="82B03402"/>
    <w:lvl w:ilvl="0" w:tplc="5FB06990">
      <w:numFmt w:val="bullet"/>
      <w:lvlText w:val="•"/>
      <w:lvlJc w:val="left"/>
      <w:pPr>
        <w:ind w:left="1080" w:hanging="72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051C3C"/>
    <w:multiLevelType w:val="hybridMultilevel"/>
    <w:tmpl w:val="C51A2CC8"/>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3F36E4"/>
    <w:multiLevelType w:val="hybridMultilevel"/>
    <w:tmpl w:val="F42E4696"/>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2B00B2"/>
    <w:multiLevelType w:val="hybridMultilevel"/>
    <w:tmpl w:val="ADBA308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F386216"/>
    <w:multiLevelType w:val="hybridMultilevel"/>
    <w:tmpl w:val="87CAC814"/>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242F77"/>
    <w:multiLevelType w:val="hybridMultilevel"/>
    <w:tmpl w:val="3086E3E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B12062"/>
    <w:multiLevelType w:val="hybridMultilevel"/>
    <w:tmpl w:val="0A049742"/>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35C37D4"/>
    <w:multiLevelType w:val="hybridMultilevel"/>
    <w:tmpl w:val="0A28047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BA62F50"/>
    <w:multiLevelType w:val="hybridMultilevel"/>
    <w:tmpl w:val="BCCED624"/>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621CE2"/>
    <w:multiLevelType w:val="hybridMultilevel"/>
    <w:tmpl w:val="6E94BB6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1879E8"/>
    <w:multiLevelType w:val="hybridMultilevel"/>
    <w:tmpl w:val="3322F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F672DB"/>
    <w:multiLevelType w:val="hybridMultilevel"/>
    <w:tmpl w:val="0F801C3C"/>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CC0418"/>
    <w:multiLevelType w:val="hybridMultilevel"/>
    <w:tmpl w:val="0DC0C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955457"/>
    <w:multiLevelType w:val="hybridMultilevel"/>
    <w:tmpl w:val="8EC20C0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BC497C"/>
    <w:multiLevelType w:val="hybridMultilevel"/>
    <w:tmpl w:val="CE2C0C0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DD3A7F"/>
    <w:multiLevelType w:val="hybridMultilevel"/>
    <w:tmpl w:val="A48ADB8E"/>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0D5637"/>
    <w:multiLevelType w:val="hybridMultilevel"/>
    <w:tmpl w:val="8D9879B8"/>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C23D4A"/>
    <w:multiLevelType w:val="hybridMultilevel"/>
    <w:tmpl w:val="FD461766"/>
    <w:lvl w:ilvl="0" w:tplc="5FB06990">
      <w:numFmt w:val="bullet"/>
      <w:lvlText w:val="•"/>
      <w:lvlJc w:val="left"/>
      <w:pPr>
        <w:ind w:left="1080" w:hanging="72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2915C9"/>
    <w:multiLevelType w:val="hybridMultilevel"/>
    <w:tmpl w:val="CB5AF1DA"/>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6C0788"/>
    <w:multiLevelType w:val="hybridMultilevel"/>
    <w:tmpl w:val="F45858EA"/>
    <w:lvl w:ilvl="0" w:tplc="89CE0BDA">
      <w:numFmt w:val="bullet"/>
      <w:lvlText w:val="•"/>
      <w:lvlJc w:val="left"/>
      <w:pPr>
        <w:ind w:left="1440" w:hanging="72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8482B54"/>
    <w:multiLevelType w:val="hybridMultilevel"/>
    <w:tmpl w:val="A2FACEA0"/>
    <w:lvl w:ilvl="0" w:tplc="5FB06990">
      <w:numFmt w:val="bullet"/>
      <w:lvlText w:val="•"/>
      <w:lvlJc w:val="left"/>
      <w:pPr>
        <w:ind w:left="108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6"/>
  </w:num>
  <w:num w:numId="4">
    <w:abstractNumId w:val="2"/>
  </w:num>
  <w:num w:numId="5">
    <w:abstractNumId w:val="1"/>
  </w:num>
  <w:num w:numId="6">
    <w:abstractNumId w:val="7"/>
  </w:num>
  <w:num w:numId="7">
    <w:abstractNumId w:val="14"/>
  </w:num>
  <w:num w:numId="8">
    <w:abstractNumId w:val="24"/>
  </w:num>
  <w:num w:numId="9">
    <w:abstractNumId w:val="18"/>
  </w:num>
  <w:num w:numId="10">
    <w:abstractNumId w:val="10"/>
  </w:num>
  <w:num w:numId="11">
    <w:abstractNumId w:val="27"/>
  </w:num>
  <w:num w:numId="12">
    <w:abstractNumId w:val="4"/>
  </w:num>
  <w:num w:numId="13">
    <w:abstractNumId w:val="11"/>
  </w:num>
  <w:num w:numId="14">
    <w:abstractNumId w:val="20"/>
  </w:num>
  <w:num w:numId="15">
    <w:abstractNumId w:val="23"/>
  </w:num>
  <w:num w:numId="16">
    <w:abstractNumId w:val="13"/>
  </w:num>
  <w:num w:numId="17">
    <w:abstractNumId w:val="3"/>
  </w:num>
  <w:num w:numId="18">
    <w:abstractNumId w:val="22"/>
  </w:num>
  <w:num w:numId="19">
    <w:abstractNumId w:val="12"/>
  </w:num>
  <w:num w:numId="20">
    <w:abstractNumId w:val="0"/>
  </w:num>
  <w:num w:numId="21">
    <w:abstractNumId w:val="16"/>
  </w:num>
  <w:num w:numId="22">
    <w:abstractNumId w:val="9"/>
  </w:num>
  <w:num w:numId="23">
    <w:abstractNumId w:val="5"/>
  </w:num>
  <w:num w:numId="24">
    <w:abstractNumId w:val="6"/>
  </w:num>
  <w:num w:numId="25">
    <w:abstractNumId w:val="21"/>
  </w:num>
  <w:num w:numId="26">
    <w:abstractNumId w:val="15"/>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0B"/>
    <w:rsid w:val="00001A0C"/>
    <w:rsid w:val="000022C8"/>
    <w:rsid w:val="000316F3"/>
    <w:rsid w:val="000572E1"/>
    <w:rsid w:val="00081849"/>
    <w:rsid w:val="000F1B0C"/>
    <w:rsid w:val="000F56F8"/>
    <w:rsid w:val="001165D5"/>
    <w:rsid w:val="00170856"/>
    <w:rsid w:val="001829E5"/>
    <w:rsid w:val="002C090B"/>
    <w:rsid w:val="002D6B1F"/>
    <w:rsid w:val="002E5873"/>
    <w:rsid w:val="00304285"/>
    <w:rsid w:val="00370096"/>
    <w:rsid w:val="003B3342"/>
    <w:rsid w:val="003C132C"/>
    <w:rsid w:val="00447A31"/>
    <w:rsid w:val="00472DB1"/>
    <w:rsid w:val="004A63B5"/>
    <w:rsid w:val="004F58DD"/>
    <w:rsid w:val="005013BB"/>
    <w:rsid w:val="005345D6"/>
    <w:rsid w:val="00592CD4"/>
    <w:rsid w:val="00595BC4"/>
    <w:rsid w:val="005B5FE5"/>
    <w:rsid w:val="0060312E"/>
    <w:rsid w:val="00667DE3"/>
    <w:rsid w:val="006A5BCA"/>
    <w:rsid w:val="00732D7C"/>
    <w:rsid w:val="008175AF"/>
    <w:rsid w:val="008561F9"/>
    <w:rsid w:val="0085632E"/>
    <w:rsid w:val="008A30BF"/>
    <w:rsid w:val="008E23EE"/>
    <w:rsid w:val="009150DE"/>
    <w:rsid w:val="0093444F"/>
    <w:rsid w:val="009766AB"/>
    <w:rsid w:val="00990EA9"/>
    <w:rsid w:val="009A0157"/>
    <w:rsid w:val="009A41DA"/>
    <w:rsid w:val="00A05172"/>
    <w:rsid w:val="00A1260F"/>
    <w:rsid w:val="00A604B8"/>
    <w:rsid w:val="00A81918"/>
    <w:rsid w:val="00AD5B07"/>
    <w:rsid w:val="00B153AD"/>
    <w:rsid w:val="00B231D1"/>
    <w:rsid w:val="00B508E4"/>
    <w:rsid w:val="00B96C10"/>
    <w:rsid w:val="00BE0C10"/>
    <w:rsid w:val="00C06D32"/>
    <w:rsid w:val="00CF538D"/>
    <w:rsid w:val="00D52A0C"/>
    <w:rsid w:val="00D9471F"/>
    <w:rsid w:val="00DD1737"/>
    <w:rsid w:val="00E1087A"/>
    <w:rsid w:val="00E4572B"/>
    <w:rsid w:val="00E639BD"/>
    <w:rsid w:val="00EB52D3"/>
    <w:rsid w:val="00EF0119"/>
    <w:rsid w:val="00F66A33"/>
    <w:rsid w:val="00F66FAA"/>
    <w:rsid w:val="00FB4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5BD08"/>
  <w15:chartTrackingRefBased/>
  <w15:docId w15:val="{3012A9C5-6CBF-4F37-B256-66A8D75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C090B"/>
    <w:pPr>
      <w:tabs>
        <w:tab w:val="center" w:pos="4536"/>
        <w:tab w:val="right" w:pos="9072"/>
      </w:tabs>
    </w:pPr>
  </w:style>
  <w:style w:type="paragraph" w:styleId="Voettekst">
    <w:name w:val="footer"/>
    <w:basedOn w:val="Standaard"/>
    <w:rsid w:val="002C090B"/>
    <w:pPr>
      <w:tabs>
        <w:tab w:val="center" w:pos="4536"/>
        <w:tab w:val="right" w:pos="9072"/>
      </w:tabs>
    </w:pPr>
  </w:style>
  <w:style w:type="character" w:styleId="Hyperlink">
    <w:name w:val="Hyperlink"/>
    <w:rsid w:val="004F58DD"/>
    <w:rPr>
      <w:color w:val="0000FF"/>
      <w:u w:val="single"/>
    </w:rPr>
  </w:style>
  <w:style w:type="table" w:styleId="Tabelraster">
    <w:name w:val="Table Grid"/>
    <w:basedOn w:val="Standaardtabel"/>
    <w:rsid w:val="00E6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47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Bedrijfsnaam</vt:lpstr>
    </vt:vector>
  </TitlesOfParts>
  <Company>BPMi - OfficeGrip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Bedrijfsnaam</dc:title>
  <dc:subject/>
  <dc:creator>Huibert van Wijgaarden</dc:creator>
  <cp:keywords/>
  <dc:description/>
  <cp:lastModifiedBy>Nieske | incontact</cp:lastModifiedBy>
  <cp:revision>2</cp:revision>
  <cp:lastPrinted>2008-01-08T15:11:00Z</cp:lastPrinted>
  <dcterms:created xsi:type="dcterms:W3CDTF">2020-04-01T11:57:00Z</dcterms:created>
  <dcterms:modified xsi:type="dcterms:W3CDTF">2020-04-01T11:57:00Z</dcterms:modified>
</cp:coreProperties>
</file>